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A5" w:rsidRDefault="000306A5"/>
    <w:p w:rsidR="00422676" w:rsidRDefault="00422676" w:rsidP="00422676">
      <w:r>
        <w:t xml:space="preserve">         Условия в договорах о поставке УОиО «Пушкиногорье» коммунальных услуг</w:t>
      </w:r>
      <w:r w:rsidR="00105258">
        <w:t xml:space="preserve">  П</w:t>
      </w:r>
      <w:r w:rsidR="006A4320">
        <w:t>отребителям</w:t>
      </w:r>
      <w:r>
        <w:t>:</w:t>
      </w:r>
    </w:p>
    <w:p w:rsidR="00422676" w:rsidRDefault="00422676"/>
    <w:p w:rsidR="00422676" w:rsidRDefault="00422676" w:rsidP="0042267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 Оплачивать </w:t>
      </w:r>
      <w:proofErr w:type="spellStart"/>
      <w:r>
        <w:rPr>
          <w:sz w:val="20"/>
          <w:szCs w:val="20"/>
        </w:rPr>
        <w:t>Ресурсоснабжающей</w:t>
      </w:r>
      <w:proofErr w:type="spellEnd"/>
      <w:r>
        <w:rPr>
          <w:sz w:val="20"/>
          <w:szCs w:val="20"/>
        </w:rPr>
        <w:t xml:space="preserve"> организации фактический объем коммунального ресурса, поставленный </w:t>
      </w:r>
      <w:proofErr w:type="spellStart"/>
      <w:r>
        <w:rPr>
          <w:sz w:val="20"/>
          <w:szCs w:val="20"/>
        </w:rPr>
        <w:t>Ресурсоснабжающей</w:t>
      </w:r>
      <w:proofErr w:type="spellEnd"/>
      <w:r>
        <w:rPr>
          <w:sz w:val="20"/>
          <w:szCs w:val="20"/>
        </w:rPr>
        <w:t xml:space="preserve"> организацией.</w:t>
      </w:r>
    </w:p>
    <w:p w:rsidR="00422676" w:rsidRDefault="00422676" w:rsidP="00422676">
      <w:pPr>
        <w:numPr>
          <w:ilvl w:val="12"/>
          <w:numId w:val="0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 Поддерживать надлежащее состояние и обеспечивать техническое обслуживание внутридомовой инженерной системы, которая подключена к централизованным сетям инженерно-технического обеспечения </w:t>
      </w:r>
      <w:proofErr w:type="spellStart"/>
      <w:r>
        <w:rPr>
          <w:rFonts w:ascii="Times New Roman" w:hAnsi="Times New Roman"/>
          <w:sz w:val="20"/>
          <w:szCs w:val="20"/>
        </w:rPr>
        <w:t>Ресурсоснабжающей</w:t>
      </w:r>
      <w:proofErr w:type="spellEnd"/>
      <w:r>
        <w:rPr>
          <w:rFonts w:ascii="Times New Roman" w:hAnsi="Times New Roman"/>
          <w:sz w:val="20"/>
          <w:szCs w:val="20"/>
        </w:rPr>
        <w:t xml:space="preserve"> организации, а также производить замену и поверку </w:t>
      </w:r>
      <w:r w:rsidR="00105258">
        <w:rPr>
          <w:rFonts w:ascii="Times New Roman" w:hAnsi="Times New Roman"/>
          <w:sz w:val="20"/>
          <w:szCs w:val="20"/>
        </w:rPr>
        <w:t>принадлежащих П</w:t>
      </w:r>
      <w:r>
        <w:rPr>
          <w:rFonts w:ascii="Times New Roman" w:hAnsi="Times New Roman"/>
          <w:sz w:val="20"/>
          <w:szCs w:val="20"/>
        </w:rPr>
        <w:t xml:space="preserve">отребителю приборов учета в соответствии с Правилами организации коммерческого учета воды, сточных вод, а также в соответствии с Правилами коммерческого учета тепловой энергии, теплоносителя. </w:t>
      </w:r>
    </w:p>
    <w:p w:rsidR="00422676" w:rsidRDefault="00422676" w:rsidP="00422676">
      <w:pPr>
        <w:numPr>
          <w:ilvl w:val="12"/>
          <w:numId w:val="0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Обеспечить сохранность пломб и знаков поверки на приборах учета (узлах учета), кранах и задвижках на их обводках и других устройствах, находящихся в границах эксплуатационной ответственно</w:t>
      </w:r>
      <w:r w:rsidR="00105258">
        <w:rPr>
          <w:rFonts w:ascii="Times New Roman" w:hAnsi="Times New Roman"/>
          <w:sz w:val="20"/>
          <w:szCs w:val="20"/>
        </w:rPr>
        <w:t>сти П</w:t>
      </w:r>
      <w:r>
        <w:rPr>
          <w:rFonts w:ascii="Times New Roman" w:hAnsi="Times New Roman"/>
          <w:sz w:val="20"/>
          <w:szCs w:val="20"/>
        </w:rPr>
        <w:t>отребителя. Нарушение сохранности пломб (в том числе их отсутствие) влечет за собой применение расчетного способа при определении количества полученной за определенный период горячей воды в порядке, предусмотренном законодательством Российской Федерации и настоящим договором.</w:t>
      </w:r>
    </w:p>
    <w:p w:rsidR="00422676" w:rsidRDefault="00422676" w:rsidP="00422676">
      <w:pPr>
        <w:numPr>
          <w:ilvl w:val="12"/>
          <w:numId w:val="0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 Передавать </w:t>
      </w:r>
      <w:proofErr w:type="spellStart"/>
      <w:r>
        <w:rPr>
          <w:rFonts w:ascii="Times New Roman" w:hAnsi="Times New Roman"/>
          <w:sz w:val="20"/>
          <w:szCs w:val="20"/>
        </w:rPr>
        <w:t>Ресурсоснабжающей</w:t>
      </w:r>
      <w:proofErr w:type="spellEnd"/>
      <w:r>
        <w:rPr>
          <w:rFonts w:ascii="Times New Roman" w:hAnsi="Times New Roman"/>
          <w:sz w:val="20"/>
          <w:szCs w:val="20"/>
        </w:rPr>
        <w:t xml:space="preserve"> организации  данные показаний коллективного (</w:t>
      </w:r>
      <w:proofErr w:type="spellStart"/>
      <w:r>
        <w:rPr>
          <w:rFonts w:ascii="Times New Roman" w:hAnsi="Times New Roman"/>
          <w:sz w:val="20"/>
          <w:szCs w:val="20"/>
        </w:rPr>
        <w:t>общедомового</w:t>
      </w:r>
      <w:proofErr w:type="spellEnd"/>
      <w:r>
        <w:rPr>
          <w:rFonts w:ascii="Times New Roman" w:hAnsi="Times New Roman"/>
          <w:sz w:val="20"/>
          <w:szCs w:val="20"/>
        </w:rPr>
        <w:t xml:space="preserve">) прибора учета или иной информации, используемой для определения количества (объема) коммунального ресурса, поданного </w:t>
      </w:r>
      <w:proofErr w:type="spellStart"/>
      <w:r>
        <w:rPr>
          <w:rFonts w:ascii="Times New Roman" w:hAnsi="Times New Roman"/>
          <w:sz w:val="20"/>
          <w:szCs w:val="20"/>
        </w:rPr>
        <w:t>Ресурсоснабжающей</w:t>
      </w:r>
      <w:proofErr w:type="spellEnd"/>
      <w:r>
        <w:rPr>
          <w:rFonts w:ascii="Times New Roman" w:hAnsi="Times New Roman"/>
          <w:sz w:val="20"/>
          <w:szCs w:val="20"/>
        </w:rPr>
        <w:t xml:space="preserve"> организацией. </w:t>
      </w:r>
    </w:p>
    <w:p w:rsidR="00422676" w:rsidRDefault="00422676" w:rsidP="00422676">
      <w:pPr>
        <w:numPr>
          <w:ilvl w:val="12"/>
          <w:numId w:val="0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 Контролировать</w:t>
      </w:r>
      <w:r w:rsidR="00105258">
        <w:rPr>
          <w:rFonts w:ascii="Times New Roman" w:hAnsi="Times New Roman"/>
          <w:sz w:val="20"/>
          <w:szCs w:val="20"/>
        </w:rPr>
        <w:t xml:space="preserve"> достоверность предоставленных </w:t>
      </w:r>
      <w:r>
        <w:rPr>
          <w:rFonts w:ascii="Times New Roman" w:hAnsi="Times New Roman"/>
          <w:sz w:val="20"/>
          <w:szCs w:val="20"/>
        </w:rPr>
        <w:t xml:space="preserve"> сведений о показаниях индивидуальных и (или) об</w:t>
      </w:r>
      <w:r w:rsidR="00105258">
        <w:rPr>
          <w:rFonts w:ascii="Times New Roman" w:hAnsi="Times New Roman"/>
          <w:sz w:val="20"/>
          <w:szCs w:val="20"/>
        </w:rPr>
        <w:t xml:space="preserve">щих (квартирных) </w:t>
      </w:r>
      <w:r>
        <w:rPr>
          <w:rFonts w:ascii="Times New Roman" w:hAnsi="Times New Roman"/>
          <w:sz w:val="20"/>
          <w:szCs w:val="20"/>
        </w:rPr>
        <w:t xml:space="preserve">приборов учета и (или) проверки их состояния, а также уведомлять </w:t>
      </w:r>
      <w:proofErr w:type="spellStart"/>
      <w:r>
        <w:rPr>
          <w:rFonts w:ascii="Times New Roman" w:hAnsi="Times New Roman"/>
          <w:sz w:val="20"/>
          <w:szCs w:val="20"/>
        </w:rPr>
        <w:t>Ресурсоснабжающую</w:t>
      </w:r>
      <w:proofErr w:type="spellEnd"/>
      <w:r>
        <w:rPr>
          <w:rFonts w:ascii="Times New Roman" w:hAnsi="Times New Roman"/>
          <w:sz w:val="20"/>
          <w:szCs w:val="20"/>
        </w:rPr>
        <w:t xml:space="preserve"> организацию о сроках проведения таких проверок;</w:t>
      </w:r>
    </w:p>
    <w:p w:rsidR="00422676" w:rsidRDefault="00422676" w:rsidP="00422676">
      <w:pPr>
        <w:numPr>
          <w:ilvl w:val="12"/>
          <w:numId w:val="0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 При выявлении неисправности коллективного (</w:t>
      </w:r>
      <w:proofErr w:type="spellStart"/>
      <w:r>
        <w:rPr>
          <w:rFonts w:ascii="Times New Roman" w:hAnsi="Times New Roman"/>
          <w:sz w:val="20"/>
          <w:szCs w:val="20"/>
        </w:rPr>
        <w:t>общедомового</w:t>
      </w:r>
      <w:proofErr w:type="spellEnd"/>
      <w:r>
        <w:rPr>
          <w:rFonts w:ascii="Times New Roman" w:hAnsi="Times New Roman"/>
          <w:sz w:val="20"/>
          <w:szCs w:val="20"/>
        </w:rPr>
        <w:t xml:space="preserve">) прибора учета, незамедлительно направить </w:t>
      </w:r>
      <w:proofErr w:type="spellStart"/>
      <w:r>
        <w:rPr>
          <w:rFonts w:ascii="Times New Roman" w:hAnsi="Times New Roman"/>
          <w:sz w:val="20"/>
          <w:szCs w:val="20"/>
        </w:rPr>
        <w:t>Ресурсоснабжающей</w:t>
      </w:r>
      <w:proofErr w:type="spellEnd"/>
      <w:r>
        <w:rPr>
          <w:rFonts w:ascii="Times New Roman" w:hAnsi="Times New Roman"/>
          <w:sz w:val="20"/>
          <w:szCs w:val="20"/>
        </w:rPr>
        <w:t xml:space="preserve"> организации уведомление о неисправности прибора учета с указанием даты и времени составления соответствующего акта. В случае неявки представителя </w:t>
      </w:r>
      <w:proofErr w:type="spellStart"/>
      <w:r>
        <w:rPr>
          <w:rFonts w:ascii="Times New Roman" w:hAnsi="Times New Roman"/>
          <w:sz w:val="20"/>
          <w:szCs w:val="20"/>
        </w:rPr>
        <w:t>Ресурсоснабжающей</w:t>
      </w:r>
      <w:proofErr w:type="spellEnd"/>
      <w:r>
        <w:rPr>
          <w:rFonts w:ascii="Times New Roman" w:hAnsi="Times New Roman"/>
          <w:sz w:val="20"/>
          <w:szCs w:val="20"/>
        </w:rPr>
        <w:t xml:space="preserve"> организации, </w:t>
      </w:r>
      <w:r w:rsidR="00105258">
        <w:rPr>
          <w:rFonts w:ascii="Times New Roman" w:hAnsi="Times New Roman"/>
          <w:sz w:val="20"/>
          <w:szCs w:val="20"/>
        </w:rPr>
        <w:t xml:space="preserve">Потребитель </w:t>
      </w:r>
      <w:r>
        <w:rPr>
          <w:rFonts w:ascii="Times New Roman" w:hAnsi="Times New Roman"/>
          <w:sz w:val="20"/>
          <w:szCs w:val="20"/>
        </w:rPr>
        <w:t xml:space="preserve">самостоятельно составляет акт о неисправности прибора учета и направляет его </w:t>
      </w:r>
      <w:proofErr w:type="spellStart"/>
      <w:r>
        <w:rPr>
          <w:rFonts w:ascii="Times New Roman" w:hAnsi="Times New Roman"/>
          <w:sz w:val="20"/>
          <w:szCs w:val="20"/>
        </w:rPr>
        <w:t>Ресурсоснабжающей</w:t>
      </w:r>
      <w:proofErr w:type="spellEnd"/>
      <w:r>
        <w:rPr>
          <w:rFonts w:ascii="Times New Roman" w:hAnsi="Times New Roman"/>
          <w:sz w:val="20"/>
          <w:szCs w:val="20"/>
        </w:rPr>
        <w:t xml:space="preserve"> организации.</w:t>
      </w:r>
    </w:p>
    <w:p w:rsidR="00422676" w:rsidRDefault="00422676" w:rsidP="00422676">
      <w:pPr>
        <w:numPr>
          <w:ilvl w:val="12"/>
          <w:numId w:val="0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случае составления акта о неисправности прибора учета в отсутствие представителя </w:t>
      </w:r>
      <w:proofErr w:type="spellStart"/>
      <w:r>
        <w:rPr>
          <w:rFonts w:ascii="Times New Roman" w:hAnsi="Times New Roman"/>
          <w:sz w:val="20"/>
          <w:szCs w:val="20"/>
        </w:rPr>
        <w:t>Ресурсоснабжающей</w:t>
      </w:r>
      <w:proofErr w:type="spellEnd"/>
      <w:r>
        <w:rPr>
          <w:rFonts w:ascii="Times New Roman" w:hAnsi="Times New Roman"/>
          <w:sz w:val="20"/>
          <w:szCs w:val="20"/>
        </w:rPr>
        <w:t xml:space="preserve"> организации, </w:t>
      </w:r>
      <w:proofErr w:type="gramStart"/>
      <w:r>
        <w:rPr>
          <w:rFonts w:ascii="Times New Roman" w:hAnsi="Times New Roman"/>
          <w:sz w:val="20"/>
          <w:szCs w:val="20"/>
        </w:rPr>
        <w:t>последний</w:t>
      </w:r>
      <w:proofErr w:type="gramEnd"/>
      <w:r>
        <w:rPr>
          <w:rFonts w:ascii="Times New Roman" w:hAnsi="Times New Roman"/>
          <w:sz w:val="20"/>
          <w:szCs w:val="20"/>
        </w:rPr>
        <w:t xml:space="preserve"> имеет право проверить состояние прибора учета самостоятельно, с уведомлением Исполнителя. Исполнитель вправе присутствовать при проведении проверки состояния прибора учета.</w:t>
      </w:r>
    </w:p>
    <w:p w:rsidR="00422676" w:rsidRDefault="00105258" w:rsidP="00105258">
      <w:pPr>
        <w:numPr>
          <w:ilvl w:val="12"/>
          <w:numId w:val="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422676">
        <w:rPr>
          <w:rFonts w:ascii="Times New Roman" w:hAnsi="Times New Roman"/>
          <w:sz w:val="20"/>
          <w:szCs w:val="20"/>
        </w:rPr>
        <w:t xml:space="preserve">8. При поступлении жалоб потребителей на качество и (или) объем предоставляемой коммунальной услуги, связанной с подачей </w:t>
      </w:r>
      <w:proofErr w:type="spellStart"/>
      <w:r w:rsidR="00422676">
        <w:rPr>
          <w:rFonts w:ascii="Times New Roman" w:hAnsi="Times New Roman"/>
          <w:sz w:val="20"/>
          <w:szCs w:val="20"/>
        </w:rPr>
        <w:t>Ресурсоснабжающей</w:t>
      </w:r>
      <w:proofErr w:type="spellEnd"/>
      <w:r w:rsidR="00422676">
        <w:rPr>
          <w:rFonts w:ascii="Times New Roman" w:hAnsi="Times New Roman"/>
          <w:sz w:val="20"/>
          <w:szCs w:val="20"/>
        </w:rPr>
        <w:t xml:space="preserve"> организацией коммунального ресурса ненадлежащего качества и (или) в ненадлежащем объеме, </w:t>
      </w:r>
      <w:r>
        <w:rPr>
          <w:rFonts w:ascii="Times New Roman" w:hAnsi="Times New Roman"/>
          <w:sz w:val="20"/>
          <w:szCs w:val="20"/>
        </w:rPr>
        <w:t>Потребитель</w:t>
      </w:r>
      <w:r w:rsidR="00422676">
        <w:rPr>
          <w:rFonts w:ascii="Times New Roman" w:hAnsi="Times New Roman"/>
          <w:sz w:val="20"/>
          <w:szCs w:val="20"/>
        </w:rPr>
        <w:t xml:space="preserve"> обязан совместно с </w:t>
      </w:r>
      <w:proofErr w:type="spellStart"/>
      <w:r w:rsidR="00422676">
        <w:rPr>
          <w:rFonts w:ascii="Times New Roman" w:hAnsi="Times New Roman"/>
          <w:sz w:val="20"/>
          <w:szCs w:val="20"/>
        </w:rPr>
        <w:t>Ресурсоснабжающей</w:t>
      </w:r>
      <w:proofErr w:type="spellEnd"/>
      <w:r w:rsidR="00422676">
        <w:rPr>
          <w:rFonts w:ascii="Times New Roman" w:hAnsi="Times New Roman"/>
          <w:sz w:val="20"/>
          <w:szCs w:val="20"/>
        </w:rPr>
        <w:t xml:space="preserve"> организацией выявлять причины предоставления коммунальной услуги ненадлежащего качества и (или) в ненадлежащем объеме путем составления </w:t>
      </w:r>
      <w:r w:rsidR="00422676">
        <w:rPr>
          <w:rFonts w:ascii="Times New Roman" w:hAnsi="Times New Roman"/>
          <w:color w:val="000000"/>
          <w:sz w:val="20"/>
          <w:szCs w:val="20"/>
        </w:rPr>
        <w:t xml:space="preserve">двустороннего акта о ненадлежащем качестве коммунальной услуги и (или) ее ненадлежащем объеме. В указанном акте указываются нарушения, повлекшие предоставление коммунальной услуги ненадлежащего качества и (или) в ненадлежащем объеме, а также определяется Сторона настоящего договора, чьи действия привели к предоставлению коммунальной услуги ненадлежащего качества и (или) в ненадлежащем объеме. </w:t>
      </w:r>
    </w:p>
    <w:p w:rsidR="00422676" w:rsidRDefault="00422676" w:rsidP="00422676">
      <w:pPr>
        <w:numPr>
          <w:ilvl w:val="12"/>
          <w:numId w:val="0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 поступлении</w:t>
      </w:r>
      <w:r>
        <w:rPr>
          <w:rFonts w:ascii="Times New Roman" w:hAnsi="Times New Roman"/>
          <w:sz w:val="20"/>
          <w:szCs w:val="20"/>
        </w:rPr>
        <w:t xml:space="preserve"> жалоб от потребителей на ненадлежащее качество оказанной коммунальной услуги и (или) ее ненадлежащий объем, а также на оказание коммунальной услуги с перерывами, превышающими установленную продолжительность, Исполнитель направляет в адрес </w:t>
      </w:r>
      <w:proofErr w:type="spellStart"/>
      <w:r>
        <w:rPr>
          <w:rFonts w:ascii="Times New Roman" w:hAnsi="Times New Roman"/>
          <w:sz w:val="20"/>
          <w:szCs w:val="20"/>
        </w:rPr>
        <w:t>Ресурсоснабжающей</w:t>
      </w:r>
      <w:proofErr w:type="spellEnd"/>
      <w:r>
        <w:rPr>
          <w:rFonts w:ascii="Times New Roman" w:hAnsi="Times New Roman"/>
          <w:sz w:val="20"/>
          <w:szCs w:val="20"/>
        </w:rPr>
        <w:t xml:space="preserve"> организации уведомление о составлении акта о ненадлежащем качестве коммунальной услуги и (или) ее ненадлежащем объеме. В случае неявки представителя </w:t>
      </w:r>
      <w:proofErr w:type="spellStart"/>
      <w:r>
        <w:rPr>
          <w:rFonts w:ascii="Times New Roman" w:hAnsi="Times New Roman"/>
          <w:sz w:val="20"/>
          <w:szCs w:val="20"/>
        </w:rPr>
        <w:t>Ресурсоснабжающей</w:t>
      </w:r>
      <w:proofErr w:type="spellEnd"/>
      <w:r>
        <w:rPr>
          <w:rFonts w:ascii="Times New Roman" w:hAnsi="Times New Roman"/>
          <w:sz w:val="20"/>
          <w:szCs w:val="20"/>
        </w:rPr>
        <w:t xml:space="preserve"> организации в течение 1 (одного) рабочего дня </w:t>
      </w:r>
      <w:proofErr w:type="gramStart"/>
      <w:r>
        <w:rPr>
          <w:rFonts w:ascii="Times New Roman" w:hAnsi="Times New Roman"/>
          <w:sz w:val="20"/>
          <w:szCs w:val="20"/>
        </w:rPr>
        <w:t>с даты получения</w:t>
      </w:r>
      <w:proofErr w:type="gramEnd"/>
      <w:r>
        <w:rPr>
          <w:rFonts w:ascii="Times New Roman" w:hAnsi="Times New Roman"/>
          <w:sz w:val="20"/>
          <w:szCs w:val="20"/>
        </w:rPr>
        <w:t xml:space="preserve"> уведомления, Исполнитель составляет указанный акт самостоятельно, с привлечением потребителей. Исполнитель направляет указанный акт </w:t>
      </w:r>
      <w:proofErr w:type="spellStart"/>
      <w:r>
        <w:rPr>
          <w:rFonts w:ascii="Times New Roman" w:hAnsi="Times New Roman"/>
          <w:sz w:val="20"/>
          <w:szCs w:val="20"/>
        </w:rPr>
        <w:t>Ресурсоснабжающей</w:t>
      </w:r>
      <w:proofErr w:type="spellEnd"/>
      <w:r>
        <w:rPr>
          <w:rFonts w:ascii="Times New Roman" w:hAnsi="Times New Roman"/>
          <w:sz w:val="20"/>
          <w:szCs w:val="20"/>
        </w:rPr>
        <w:t xml:space="preserve"> организации в течение 3 (трех) рабочих дней </w:t>
      </w:r>
      <w:proofErr w:type="gramStart"/>
      <w:r>
        <w:rPr>
          <w:rFonts w:ascii="Times New Roman" w:hAnsi="Times New Roman"/>
          <w:sz w:val="20"/>
          <w:szCs w:val="20"/>
        </w:rPr>
        <w:t>с даты</w:t>
      </w:r>
      <w:proofErr w:type="gramEnd"/>
      <w:r>
        <w:rPr>
          <w:rFonts w:ascii="Times New Roman" w:hAnsi="Times New Roman"/>
          <w:sz w:val="20"/>
          <w:szCs w:val="20"/>
        </w:rPr>
        <w:t xml:space="preserve"> его составления. Акт является основанием для производства </w:t>
      </w:r>
      <w:proofErr w:type="spellStart"/>
      <w:r>
        <w:rPr>
          <w:rFonts w:ascii="Times New Roman" w:hAnsi="Times New Roman"/>
          <w:sz w:val="20"/>
          <w:szCs w:val="20"/>
        </w:rPr>
        <w:t>Ресурсоснабжающей</w:t>
      </w:r>
      <w:proofErr w:type="spellEnd"/>
      <w:r>
        <w:rPr>
          <w:rFonts w:ascii="Times New Roman" w:hAnsi="Times New Roman"/>
          <w:sz w:val="20"/>
          <w:szCs w:val="20"/>
        </w:rPr>
        <w:t xml:space="preserve"> организацией перерасчета, в соответствии с законодательством Российской Федерации и условиями настоящего договора. При этом размер платы за поданный коммунальный ресурс изменяется </w:t>
      </w:r>
      <w:r>
        <w:rPr>
          <w:rFonts w:ascii="Times New Roman" w:hAnsi="Times New Roman"/>
          <w:sz w:val="20"/>
          <w:szCs w:val="20"/>
        </w:rPr>
        <w:br/>
        <w:t xml:space="preserve">в порядке, определенном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0"/>
            <w:szCs w:val="20"/>
          </w:rPr>
          <w:t>2011 г</w:t>
        </w:r>
      </w:smartTag>
      <w:r>
        <w:rPr>
          <w:rFonts w:ascii="Times New Roman" w:hAnsi="Times New Roman"/>
          <w:sz w:val="20"/>
          <w:szCs w:val="20"/>
        </w:rPr>
        <w:t>. № 354.</w:t>
      </w:r>
    </w:p>
    <w:p w:rsidR="00422676" w:rsidRDefault="00105258" w:rsidP="00105258">
      <w:pPr>
        <w:numPr>
          <w:ilvl w:val="12"/>
          <w:numId w:val="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422676">
        <w:rPr>
          <w:rFonts w:ascii="Times New Roman" w:hAnsi="Times New Roman"/>
          <w:sz w:val="20"/>
          <w:szCs w:val="20"/>
        </w:rPr>
        <w:t xml:space="preserve">9. </w:t>
      </w:r>
      <w:proofErr w:type="gramStart"/>
      <w:r w:rsidR="00422676">
        <w:rPr>
          <w:rFonts w:ascii="Times New Roman" w:hAnsi="Times New Roman"/>
          <w:sz w:val="20"/>
          <w:szCs w:val="20"/>
        </w:rPr>
        <w:t xml:space="preserve">Предоставить </w:t>
      </w:r>
      <w:proofErr w:type="spellStart"/>
      <w:r w:rsidR="00422676">
        <w:rPr>
          <w:rFonts w:ascii="Times New Roman" w:hAnsi="Times New Roman"/>
          <w:sz w:val="20"/>
          <w:szCs w:val="20"/>
        </w:rPr>
        <w:t>Ресурсоснабжающей</w:t>
      </w:r>
      <w:proofErr w:type="spellEnd"/>
      <w:r w:rsidR="00422676">
        <w:rPr>
          <w:rFonts w:ascii="Times New Roman" w:hAnsi="Times New Roman"/>
          <w:sz w:val="20"/>
          <w:szCs w:val="20"/>
        </w:rPr>
        <w:t xml:space="preserve"> организации доступ по предварительному уведомлению (почтовым отправлением, телеграммой, </w:t>
      </w:r>
      <w:proofErr w:type="spellStart"/>
      <w:r w:rsidR="00422676">
        <w:rPr>
          <w:rFonts w:ascii="Times New Roman" w:hAnsi="Times New Roman"/>
          <w:sz w:val="20"/>
          <w:szCs w:val="20"/>
        </w:rPr>
        <w:t>факсограммой</w:t>
      </w:r>
      <w:proofErr w:type="spellEnd"/>
      <w:r w:rsidR="00422676">
        <w:rPr>
          <w:rFonts w:ascii="Times New Roman" w:hAnsi="Times New Roman"/>
          <w:sz w:val="20"/>
          <w:szCs w:val="20"/>
        </w:rPr>
        <w:t xml:space="preserve">, телефонограммой или с использованием информационно-телекоммуникационной сети «Интернет») к внутридомовой инженерной системе с целью обслуживания централизованных сетей инженерно-технического обеспечения, находящихся в пределах границы эксплуатационной ответственности </w:t>
      </w:r>
      <w:proofErr w:type="spellStart"/>
      <w:r w:rsidR="00422676">
        <w:rPr>
          <w:rFonts w:ascii="Times New Roman" w:hAnsi="Times New Roman"/>
          <w:sz w:val="20"/>
          <w:szCs w:val="20"/>
        </w:rPr>
        <w:t>Ресурсоснабжающей</w:t>
      </w:r>
      <w:proofErr w:type="spellEnd"/>
      <w:r w:rsidR="00422676">
        <w:rPr>
          <w:rFonts w:ascii="Times New Roman" w:hAnsi="Times New Roman"/>
          <w:sz w:val="20"/>
          <w:szCs w:val="20"/>
        </w:rPr>
        <w:t xml:space="preserve"> организации, установки </w:t>
      </w:r>
      <w:proofErr w:type="spellStart"/>
      <w:r w:rsidR="00422676">
        <w:rPr>
          <w:rFonts w:ascii="Times New Roman" w:hAnsi="Times New Roman"/>
          <w:sz w:val="20"/>
          <w:szCs w:val="20"/>
        </w:rPr>
        <w:t>общедомовых</w:t>
      </w:r>
      <w:proofErr w:type="spellEnd"/>
      <w:r w:rsidR="00422676">
        <w:rPr>
          <w:rFonts w:ascii="Times New Roman" w:hAnsi="Times New Roman"/>
          <w:sz w:val="20"/>
          <w:szCs w:val="20"/>
        </w:rPr>
        <w:t xml:space="preserve"> приборов учета, а также составления акта проверки водопроводных сетей, иных устройств и сооружений, </w:t>
      </w:r>
      <w:r w:rsidR="00422676">
        <w:rPr>
          <w:rFonts w:ascii="Times New Roman" w:hAnsi="Times New Roman"/>
          <w:sz w:val="20"/>
          <w:szCs w:val="20"/>
        </w:rPr>
        <w:lastRenderedPageBreak/>
        <w:t xml:space="preserve">присоединенных к централизованным сетям инженерно-технического обеспечения </w:t>
      </w:r>
      <w:proofErr w:type="spellStart"/>
      <w:r w:rsidR="00422676">
        <w:rPr>
          <w:rFonts w:ascii="Times New Roman" w:hAnsi="Times New Roman"/>
          <w:sz w:val="20"/>
          <w:szCs w:val="20"/>
        </w:rPr>
        <w:t>Ресурсоснабжающей</w:t>
      </w:r>
      <w:proofErr w:type="spellEnd"/>
      <w:r w:rsidR="00422676">
        <w:rPr>
          <w:rFonts w:ascii="Times New Roman" w:hAnsi="Times New Roman"/>
          <w:sz w:val="20"/>
          <w:szCs w:val="20"/>
        </w:rPr>
        <w:t xml:space="preserve"> организации.</w:t>
      </w:r>
      <w:proofErr w:type="gramEnd"/>
    </w:p>
    <w:p w:rsidR="00422676" w:rsidRDefault="00422676" w:rsidP="00422676">
      <w:pPr>
        <w:numPr>
          <w:ilvl w:val="12"/>
          <w:numId w:val="0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10. Для запуска горячего водоснабжения на вновь вводимых объектах или при длительном перерыве в эксплуатации сетей ГВС (после капитального ремонта) выполнить мероприятия по подготовке сетей ГВС для обеспечения качества воды в соответствии с нормами </w:t>
      </w:r>
      <w:proofErr w:type="spellStart"/>
      <w:r>
        <w:rPr>
          <w:rFonts w:ascii="Times New Roman" w:hAnsi="Times New Roman"/>
          <w:sz w:val="20"/>
          <w:szCs w:val="20"/>
        </w:rPr>
        <w:t>СанПиН</w:t>
      </w:r>
      <w:proofErr w:type="spellEnd"/>
      <w:r>
        <w:rPr>
          <w:rFonts w:ascii="Times New Roman" w:hAnsi="Times New Roman"/>
          <w:sz w:val="20"/>
          <w:szCs w:val="20"/>
        </w:rPr>
        <w:t xml:space="preserve"> 2.1.4.2496-09 «Гигиенические требования к обеспечению безопасности систем горячего водоснабжения».</w:t>
      </w:r>
    </w:p>
    <w:p w:rsidR="00422676" w:rsidRDefault="00422676" w:rsidP="00422676">
      <w:pPr>
        <w:numPr>
          <w:ilvl w:val="12"/>
          <w:numId w:val="0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422676" w:rsidRDefault="00422676"/>
    <w:sectPr w:rsidR="00422676" w:rsidSect="00030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676"/>
    <w:rsid w:val="000306A5"/>
    <w:rsid w:val="00101141"/>
    <w:rsid w:val="00105258"/>
    <w:rsid w:val="00422676"/>
    <w:rsid w:val="00550905"/>
    <w:rsid w:val="006A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7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226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226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2017-07-12T09:29:00Z</dcterms:created>
  <dcterms:modified xsi:type="dcterms:W3CDTF">2017-07-12T13:02:00Z</dcterms:modified>
</cp:coreProperties>
</file>